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47A" w:rsidRPr="00B77B6C" w:rsidRDefault="00F1247A" w:rsidP="00B77B6C">
      <w:pPr>
        <w:pStyle w:val="a3"/>
        <w:ind w:left="0"/>
        <w:mirrorIndents/>
        <w:jc w:val="both"/>
        <w:rPr>
          <w:sz w:val="28"/>
          <w:szCs w:val="28"/>
        </w:rPr>
      </w:pPr>
      <w:r w:rsidRPr="00B77B6C">
        <w:rPr>
          <w:sz w:val="28"/>
          <w:szCs w:val="28"/>
        </w:rPr>
        <w:t xml:space="preserve">Саяси элита </w:t>
      </w:r>
    </w:p>
    <w:p w:rsidR="00F1247A" w:rsidRPr="00B77B6C" w:rsidRDefault="00F1247A" w:rsidP="00B77B6C">
      <w:pPr>
        <w:pStyle w:val="a3"/>
        <w:numPr>
          <w:ilvl w:val="0"/>
          <w:numId w:val="1"/>
        </w:numPr>
        <w:ind w:left="0"/>
        <w:mirrorIndents/>
        <w:jc w:val="both"/>
        <w:rPr>
          <w:sz w:val="28"/>
          <w:szCs w:val="28"/>
        </w:rPr>
      </w:pPr>
      <w:r w:rsidRPr="00B77B6C">
        <w:rPr>
          <w:noProof/>
          <w:spacing w:val="-3"/>
          <w:sz w:val="28"/>
          <w:szCs w:val="28"/>
        </w:rPr>
        <w:t>Саяси элита ұғымы және оның анықтамасы.</w:t>
      </w:r>
    </w:p>
    <w:p w:rsidR="00F1247A" w:rsidRPr="00B77B6C" w:rsidRDefault="00F1247A" w:rsidP="00B77B6C">
      <w:pPr>
        <w:pStyle w:val="a3"/>
        <w:numPr>
          <w:ilvl w:val="0"/>
          <w:numId w:val="1"/>
        </w:numPr>
        <w:ind w:left="0"/>
        <w:mirrorIndents/>
        <w:jc w:val="both"/>
        <w:rPr>
          <w:sz w:val="28"/>
          <w:szCs w:val="28"/>
        </w:rPr>
      </w:pPr>
      <w:r w:rsidRPr="00B77B6C">
        <w:rPr>
          <w:sz w:val="28"/>
          <w:szCs w:val="28"/>
        </w:rPr>
        <w:t>Саяси элитағы келу және оның жолдары</w:t>
      </w:r>
    </w:p>
    <w:p w:rsidR="00F1247A" w:rsidRPr="00B77B6C" w:rsidRDefault="00F1247A" w:rsidP="00B77B6C">
      <w:pPr>
        <w:pStyle w:val="a3"/>
        <w:numPr>
          <w:ilvl w:val="0"/>
          <w:numId w:val="1"/>
        </w:numPr>
        <w:ind w:left="0"/>
        <w:mirrorIndents/>
        <w:jc w:val="both"/>
        <w:rPr>
          <w:sz w:val="28"/>
          <w:szCs w:val="28"/>
        </w:rPr>
      </w:pPr>
      <w:r w:rsidRPr="00B77B6C">
        <w:rPr>
          <w:noProof/>
          <w:spacing w:val="-1"/>
          <w:sz w:val="28"/>
          <w:szCs w:val="28"/>
        </w:rPr>
        <w:t xml:space="preserve">Элита және бюрократия. Саяси жүйе өмір сүруіндегі бюрократияның </w:t>
      </w:r>
      <w:r w:rsidRPr="00B77B6C">
        <w:rPr>
          <w:noProof/>
          <w:spacing w:val="-3"/>
          <w:sz w:val="28"/>
          <w:szCs w:val="28"/>
        </w:rPr>
        <w:t>ролі.</w:t>
      </w:r>
    </w:p>
    <w:p w:rsidR="0065620F" w:rsidRPr="00B77B6C" w:rsidRDefault="0065620F" w:rsidP="00B77B6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77B6C" w:rsidRPr="00B77B6C" w:rsidRDefault="00B77B6C" w:rsidP="00B77B6C">
      <w:pPr>
        <w:pStyle w:val="1"/>
        <w:rPr>
          <w:b w:val="0"/>
          <w:lang w:val="kk-KZ"/>
        </w:rPr>
      </w:pPr>
      <w:r w:rsidRPr="00B77B6C">
        <w:rPr>
          <w:b w:val="0"/>
          <w:lang w:val="kk-KZ"/>
        </w:rPr>
        <w:t>Білуге қажетті түсініктер мен категориялар</w:t>
      </w:r>
    </w:p>
    <w:p w:rsidR="00B77B6C" w:rsidRPr="00B77B6C" w:rsidRDefault="00B77B6C" w:rsidP="00B77B6C">
      <w:pPr>
        <w:pStyle w:val="1"/>
        <w:jc w:val="both"/>
        <w:rPr>
          <w:b w:val="0"/>
          <w:szCs w:val="28"/>
          <w:lang w:val="kk-KZ"/>
        </w:rPr>
      </w:pPr>
      <w:r w:rsidRPr="00B77B6C">
        <w:rPr>
          <w:b w:val="0"/>
          <w:szCs w:val="28"/>
          <w:lang w:val="kk-KZ"/>
        </w:rPr>
        <w:tab/>
      </w:r>
      <w:r>
        <w:rPr>
          <w:b w:val="0"/>
          <w:szCs w:val="28"/>
          <w:lang w:val="kk-KZ"/>
        </w:rPr>
        <w:t>Элита, «Олигархияның темірдей заңы», антрепренерлік жүйе, гильдия жүйесі, басқарушы элита, оппозициялық элита, ашық элите, жабық элита</w:t>
      </w:r>
    </w:p>
    <w:p w:rsidR="00B77B6C" w:rsidRPr="00B77B6C" w:rsidRDefault="00B77B6C" w:rsidP="00B77B6C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B77B6C" w:rsidRPr="00B77B6C" w:rsidRDefault="00B77B6C" w:rsidP="00B77B6C">
      <w:pPr>
        <w:pStyle w:val="1"/>
        <w:rPr>
          <w:b w:val="0"/>
          <w:szCs w:val="28"/>
          <w:lang w:val="kk-KZ"/>
        </w:rPr>
      </w:pPr>
      <w:r w:rsidRPr="00B77B6C">
        <w:rPr>
          <w:b w:val="0"/>
          <w:szCs w:val="28"/>
          <w:lang w:val="kk-KZ"/>
        </w:rPr>
        <w:tab/>
        <w:t>Студенттер мен оқытушының өздік жұмысы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noProof/>
          <w:spacing w:val="-4"/>
          <w:sz w:val="28"/>
          <w:szCs w:val="28"/>
        </w:rPr>
        <w:t xml:space="preserve">Саяси элита ұғымы. Элитаның классикалық теориялары. 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noProof/>
          <w:spacing w:val="-4"/>
          <w:sz w:val="28"/>
          <w:szCs w:val="28"/>
        </w:rPr>
        <w:t xml:space="preserve">Саяси элиталар </w:t>
      </w:r>
      <w:r w:rsidRPr="00B77B6C">
        <w:rPr>
          <w:noProof/>
          <w:spacing w:val="-3"/>
          <w:sz w:val="28"/>
          <w:szCs w:val="28"/>
        </w:rPr>
        <w:t xml:space="preserve">өмір сүруінің факторлары. 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noProof/>
          <w:spacing w:val="-3"/>
          <w:sz w:val="28"/>
          <w:szCs w:val="28"/>
        </w:rPr>
        <w:t>Саяси элиталардьщ функциялары: стратегиялық, ұ</w:t>
      </w:r>
      <w:r w:rsidRPr="00B77B6C">
        <w:rPr>
          <w:noProof/>
          <w:spacing w:val="-2"/>
          <w:sz w:val="28"/>
          <w:szCs w:val="28"/>
        </w:rPr>
        <w:t xml:space="preserve">йымдық, интегративтік және т.б. Саяси элитаның жіктелуі. 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sz w:val="28"/>
          <w:szCs w:val="28"/>
        </w:rPr>
        <w:t>Элитология – саясат теориясының жеке бөлімі.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sz w:val="28"/>
          <w:szCs w:val="28"/>
        </w:rPr>
        <w:t xml:space="preserve"> Әлеуметтік тұрақтылық тұжырымдамасы.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sz w:val="28"/>
          <w:szCs w:val="28"/>
        </w:rPr>
        <w:t xml:space="preserve"> Психологиялық стимулдар. Тұлғалардың психологиялың теңсіздігі.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sz w:val="28"/>
          <w:szCs w:val="28"/>
        </w:rPr>
        <w:t>Олигархтар. Элиталарды сұрыптау жүйесі.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noProof/>
          <w:spacing w:val="-2"/>
          <w:sz w:val="28"/>
          <w:szCs w:val="28"/>
        </w:rPr>
        <w:t xml:space="preserve">Қазіргі элита </w:t>
      </w:r>
      <w:r w:rsidRPr="00B77B6C">
        <w:rPr>
          <w:noProof/>
          <w:spacing w:val="-3"/>
          <w:sz w:val="28"/>
          <w:szCs w:val="28"/>
        </w:rPr>
        <w:t xml:space="preserve">теориялары. 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noProof/>
          <w:spacing w:val="-3"/>
          <w:sz w:val="28"/>
          <w:szCs w:val="28"/>
        </w:rPr>
        <w:t xml:space="preserve">Бюрократизм саяси феномен ретінде. </w:t>
      </w:r>
    </w:p>
    <w:p w:rsidR="00B77B6C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noProof/>
          <w:spacing w:val="-4"/>
          <w:sz w:val="28"/>
          <w:szCs w:val="28"/>
        </w:rPr>
        <w:t xml:space="preserve">Элиталар мен көшбасшылар саясат субъектілері ретінде. Саяси элитаны </w:t>
      </w:r>
      <w:r w:rsidRPr="00B77B6C">
        <w:rPr>
          <w:noProof/>
          <w:spacing w:val="3"/>
          <w:sz w:val="28"/>
          <w:szCs w:val="28"/>
        </w:rPr>
        <w:t xml:space="preserve">қалыптастыру тәсілдері. </w:t>
      </w:r>
    </w:p>
    <w:p w:rsidR="00F1247A" w:rsidRPr="00B77B6C" w:rsidRDefault="00F1247A" w:rsidP="00B77B6C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B77B6C">
        <w:rPr>
          <w:noProof/>
          <w:spacing w:val="-3"/>
          <w:sz w:val="28"/>
          <w:szCs w:val="28"/>
        </w:rPr>
        <w:t>Р. Михельс</w:t>
      </w:r>
      <w:r w:rsidR="00B77B6C" w:rsidRPr="00B77B6C">
        <w:rPr>
          <w:noProof/>
          <w:spacing w:val="-3"/>
          <w:sz w:val="28"/>
          <w:szCs w:val="28"/>
        </w:rPr>
        <w:t xml:space="preserve"> </w:t>
      </w:r>
      <w:r w:rsidRPr="00B77B6C">
        <w:rPr>
          <w:noProof/>
          <w:spacing w:val="-3"/>
          <w:sz w:val="28"/>
          <w:szCs w:val="28"/>
        </w:rPr>
        <w:t xml:space="preserve">"Олигархиялық тенденциялардың темірдей заңы". В.Паретоның элита теориясы. </w:t>
      </w:r>
    </w:p>
    <w:p w:rsidR="00F1247A" w:rsidRPr="00B77B6C" w:rsidRDefault="00F1247A" w:rsidP="00B77B6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F1247A" w:rsidRPr="00B77B6C" w:rsidSect="00F1247A">
      <w:pgSz w:w="11906" w:h="16838"/>
      <w:pgMar w:top="1134" w:right="99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964225"/>
    <w:multiLevelType w:val="hybridMultilevel"/>
    <w:tmpl w:val="8C7E537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FA3B75"/>
    <w:multiLevelType w:val="hybridMultilevel"/>
    <w:tmpl w:val="F8B25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5257F5"/>
    <w:multiLevelType w:val="hybridMultilevel"/>
    <w:tmpl w:val="B5F63236"/>
    <w:lvl w:ilvl="0" w:tplc="93469294">
      <w:start w:val="2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7638"/>
    <w:rsid w:val="0065620F"/>
    <w:rsid w:val="008032E9"/>
    <w:rsid w:val="00AF7638"/>
    <w:rsid w:val="00B77B6C"/>
    <w:rsid w:val="00F1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70F63"/>
  <w15:docId w15:val="{B1C59750-8DD8-4518-B3EB-ED2A050D3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77B6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4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10">
    <w:name w:val="Заголовок 1 Знак"/>
    <w:basedOn w:val="a0"/>
    <w:link w:val="1"/>
    <w:rsid w:val="00B77B6C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2020-08-24T11:54:00Z</dcterms:created>
  <dcterms:modified xsi:type="dcterms:W3CDTF">2021-01-02T12:05:00Z</dcterms:modified>
</cp:coreProperties>
</file>